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4803" w14:textId="5CBB7814" w:rsidR="005031DA" w:rsidRDefault="005031DA" w:rsidP="00503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27729227" w14:textId="77777777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15DADB1" w14:textId="77777777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D631A" w14:textId="06D20590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3EF5">
        <w:rPr>
          <w:rFonts w:ascii="Times New Roman" w:hAnsi="Times New Roman" w:cs="Times New Roman"/>
          <w:sz w:val="24"/>
          <w:szCs w:val="24"/>
        </w:rPr>
        <w:t>Pirkimo dalyvi</w:t>
      </w:r>
      <w:r>
        <w:rPr>
          <w:rFonts w:ascii="Times New Roman" w:hAnsi="Times New Roman" w:cs="Times New Roman"/>
          <w:sz w:val="24"/>
          <w:szCs w:val="24"/>
        </w:rPr>
        <w:t>ui</w:t>
      </w:r>
      <w:r w:rsidR="000335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FA368" w14:textId="77777777" w:rsidR="005031DA" w:rsidRPr="00432897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2897">
        <w:rPr>
          <w:rFonts w:ascii="Times New Roman" w:hAnsi="Times New Roman" w:cs="Times New Roman"/>
          <w:bCs/>
          <w:i/>
          <w:iCs/>
          <w:sz w:val="24"/>
          <w:szCs w:val="24"/>
        </w:rPr>
        <w:t>(siunčiama CVP IS priemonėmis)</w:t>
      </w:r>
    </w:p>
    <w:p w14:paraId="5F9C80C8" w14:textId="08300741" w:rsidR="005031DA" w:rsidRPr="008D3EF5" w:rsidRDefault="005031DA" w:rsidP="005031DA">
      <w:pPr>
        <w:pStyle w:val="SLONormal"/>
        <w:spacing w:before="200" w:after="0"/>
        <w:ind w:right="368"/>
        <w:rPr>
          <w:sz w:val="24"/>
          <w:lang w:val="lt-LT"/>
        </w:rPr>
      </w:pPr>
      <w:r w:rsidRPr="008D3EF5">
        <w:rPr>
          <w:rFonts w:eastAsia="Arial"/>
          <w:b/>
          <w:bCs/>
          <w:sz w:val="24"/>
          <w:lang w:val="lt-LT"/>
        </w:rPr>
        <w:t xml:space="preserve">DĖL </w:t>
      </w:r>
      <w:r w:rsidRPr="008D3EF5">
        <w:rPr>
          <w:rFonts w:eastAsia="Arial"/>
          <w:b/>
          <w:bCs/>
          <w:caps/>
          <w:sz w:val="24"/>
          <w:lang w:val="lt-LT"/>
        </w:rPr>
        <w:t>Paraiškos</w:t>
      </w:r>
      <w:r w:rsidR="000335F0">
        <w:rPr>
          <w:rFonts w:eastAsia="Arial"/>
          <w:b/>
          <w:bCs/>
          <w:caps/>
          <w:sz w:val="24"/>
          <w:lang w:val="lt-LT"/>
        </w:rPr>
        <w:t xml:space="preserve"> </w:t>
      </w:r>
      <w:r w:rsidRPr="008D3EF5">
        <w:rPr>
          <w:rFonts w:eastAsia="Arial"/>
          <w:b/>
          <w:bCs/>
          <w:caps/>
          <w:sz w:val="24"/>
          <w:lang w:val="lt-LT"/>
        </w:rPr>
        <w:t xml:space="preserve">vertinimo </w:t>
      </w:r>
    </w:p>
    <w:p w14:paraId="120554BF" w14:textId="77777777" w:rsidR="005031DA" w:rsidRPr="000335F0" w:rsidRDefault="005031DA" w:rsidP="005031DA">
      <w:pPr>
        <w:pStyle w:val="SLONormal"/>
        <w:spacing w:after="0"/>
        <w:ind w:right="368"/>
        <w:rPr>
          <w:sz w:val="24"/>
          <w:lang w:val="lt-LT"/>
        </w:rPr>
      </w:pPr>
    </w:p>
    <w:p w14:paraId="7190DFED" w14:textId="257D699A" w:rsidR="005031DA" w:rsidRPr="00674921" w:rsidRDefault="005031DA" w:rsidP="005031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>UAB „Grinda“</w:t>
      </w:r>
      <w:r w:rsidR="003D21E6">
        <w:rPr>
          <w:rFonts w:ascii="Times New Roman" w:hAnsi="Times New Roman" w:cs="Times New Roman"/>
          <w:sz w:val="24"/>
          <w:szCs w:val="24"/>
        </w:rPr>
        <w:t xml:space="preserve"> </w:t>
      </w:r>
      <w:r w:rsidR="00235CB3">
        <w:rPr>
          <w:rFonts w:ascii="Times New Roman" w:hAnsi="Times New Roman" w:cs="Times New Roman"/>
          <w:sz w:val="24"/>
          <w:szCs w:val="24"/>
        </w:rPr>
        <w:t xml:space="preserve">vykdo pirkimą </w:t>
      </w:r>
      <w:r w:rsidR="00A36D8B" w:rsidRPr="00A22D7D">
        <w:rPr>
          <w:rFonts w:ascii="Times New Roman" w:eastAsia="Arial" w:hAnsi="Times New Roman" w:cs="Times New Roman"/>
          <w:b/>
          <w:i/>
          <w:iCs/>
          <w:sz w:val="24"/>
          <w:szCs w:val="24"/>
        </w:rPr>
        <w:t xml:space="preserve">Nr. </w:t>
      </w:r>
      <w:r w:rsidR="00A36D8B" w:rsidRPr="00674921">
        <w:rPr>
          <w:rFonts w:ascii="Times New Roman" w:eastAsia="Arial" w:hAnsi="Times New Roman" w:cs="Times New Roman"/>
          <w:b/>
          <w:i/>
          <w:iCs/>
          <w:sz w:val="24"/>
          <w:szCs w:val="24"/>
        </w:rPr>
        <w:t>1924. Susisiekimo komunikacijų ir kitų inžinerinių statinių statybos darbai (DPS1</w:t>
      </w:r>
      <w:r w:rsidR="00A36D8B" w:rsidRPr="0067492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etapas)</w:t>
      </w:r>
      <w:r w:rsidR="00A36D8B" w:rsidRPr="00674921">
        <w:rPr>
          <w:rFonts w:ascii="Times New Roman" w:hAnsi="Times New Roman" w:cs="Times New Roman"/>
          <w:sz w:val="24"/>
          <w:szCs w:val="24"/>
        </w:rPr>
        <w:t xml:space="preserve"> </w:t>
      </w:r>
      <w:r w:rsidRPr="00674921">
        <w:rPr>
          <w:rFonts w:ascii="Times New Roman" w:hAnsi="Times New Roman" w:cs="Times New Roman"/>
          <w:sz w:val="24"/>
          <w:szCs w:val="24"/>
        </w:rPr>
        <w:t xml:space="preserve">(CVP IS Nr. </w:t>
      </w:r>
      <w:r w:rsidR="00A36D8B" w:rsidRPr="00674921">
        <w:rPr>
          <w:rFonts w:ascii="Times New Roman" w:hAnsi="Times New Roman" w:cs="Times New Roman"/>
          <w:sz w:val="24"/>
          <w:szCs w:val="24"/>
        </w:rPr>
        <w:t>715485</w:t>
      </w:r>
      <w:r w:rsidRPr="00674921">
        <w:rPr>
          <w:rFonts w:ascii="Times New Roman" w:hAnsi="Times New Roman" w:cs="Times New Roman"/>
          <w:sz w:val="24"/>
          <w:szCs w:val="24"/>
        </w:rPr>
        <w:t xml:space="preserve">) </w:t>
      </w:r>
      <w:r w:rsidR="00235CB3" w:rsidRPr="00674921">
        <w:rPr>
          <w:rFonts w:ascii="Times New Roman" w:hAnsi="Times New Roman" w:cs="Times New Roman"/>
          <w:sz w:val="24"/>
          <w:szCs w:val="24"/>
        </w:rPr>
        <w:t>dinaminės pirkimo sistemos pagrindu.</w:t>
      </w:r>
    </w:p>
    <w:p w14:paraId="5C9BF98B" w14:textId="03282F13" w:rsidR="00252DB7" w:rsidRDefault="005031DA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74921">
        <w:rPr>
          <w:rFonts w:ascii="Times New Roman" w:hAnsi="Times New Roman" w:cs="Times New Roman"/>
          <w:sz w:val="24"/>
          <w:szCs w:val="24"/>
        </w:rPr>
        <w:t xml:space="preserve">Informuojame, kad </w:t>
      </w:r>
      <w:r w:rsidR="00252DB7" w:rsidRPr="00674921">
        <w:rPr>
          <w:rFonts w:ascii="Times New Roman" w:hAnsi="Times New Roman" w:cs="Times New Roman"/>
          <w:sz w:val="24"/>
          <w:szCs w:val="24"/>
        </w:rPr>
        <w:t>nuo 2025-02-01 įsigaliojo nauja VPĮ 46 str. 2</w:t>
      </w:r>
      <w:r w:rsidR="00252DB7" w:rsidRPr="00674921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252DB7" w:rsidRPr="00674921">
        <w:rPr>
          <w:rFonts w:ascii="Times New Roman" w:hAnsi="Times New Roman" w:cs="Times New Roman"/>
          <w:sz w:val="24"/>
          <w:szCs w:val="24"/>
        </w:rPr>
        <w:t>nuostata (</w:t>
      </w:r>
      <w:hyperlink r:id="rId8" w:history="1">
        <w:r w:rsidR="00252DB7" w:rsidRPr="00674921">
          <w:rPr>
            <w:rStyle w:val="Hipersaitas"/>
            <w:rFonts w:ascii="Times New Roman" w:hAnsi="Times New Roman" w:cs="Times New Roman"/>
            <w:sz w:val="24"/>
            <w:szCs w:val="24"/>
          </w:rPr>
          <w:t>Lietuvos Respublikos viešųjų pirkimų įstatymo Nr. I-1491 46 straipsnio pakeitimo įstatymas</w:t>
        </w:r>
      </w:hyperlink>
      <w:r w:rsidR="00252DB7" w:rsidRPr="00FF4D94">
        <w:rPr>
          <w:rFonts w:ascii="Times New Roman" w:hAnsi="Times New Roman" w:cs="Times New Roman"/>
          <w:sz w:val="24"/>
          <w:szCs w:val="24"/>
        </w:rPr>
        <w:t xml:space="preserve">), kad „perkančioji organizacija pašalina tiekėją iš pirkimo procedūros, jeigu tiekėjas yra neatlikęs jam teismo sprendimu paskirtos baudžiamojo poveikio priemonės – uždraudimo juridiniam asmeniui dalyvauti viešuosiuose pirkimuose“ </w:t>
      </w:r>
    </w:p>
    <w:p w14:paraId="66C13D42" w14:textId="77777777" w:rsidR="00252DB7" w:rsidRDefault="00252DB7" w:rsidP="00252DB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Pažymėtina, kad:</w:t>
      </w:r>
    </w:p>
    <w:p w14:paraId="1E57FF2B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Tai yra 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privalomas pašalinimo pagrindas</w:t>
      </w:r>
      <w:r w:rsidRPr="00FF4D94">
        <w:rPr>
          <w:rFonts w:ascii="Times New Roman" w:hAnsi="Times New Roman" w:cs="Times New Roman"/>
          <w:sz w:val="24"/>
          <w:szCs w:val="24"/>
        </w:rPr>
        <w:t>. Jei tiekėjas turi šį pašalinimo pagrindą, pasiūlymų vertinimo metu tokio tiekėjo pasiūlymas privalo būti atmestas („apsivalyti“ tiekėjas negali);</w:t>
      </w:r>
    </w:p>
    <w:p w14:paraId="30E4E791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VPĮ 46 str. 2</w:t>
      </w:r>
      <w:r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FF4D94">
        <w:rPr>
          <w:rFonts w:ascii="Times New Roman" w:hAnsi="Times New Roman" w:cs="Times New Roman"/>
          <w:sz w:val="24"/>
          <w:szCs w:val="24"/>
        </w:rPr>
        <w:t>d. nurodytas tiekėjų pašalinimo pagrindas turi būti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taikomas</w:t>
      </w:r>
      <w:r w:rsidRPr="00FF4D94">
        <w:rPr>
          <w:rFonts w:ascii="Times New Roman" w:hAnsi="Times New Roman" w:cs="Times New Roman"/>
          <w:sz w:val="24"/>
          <w:szCs w:val="24"/>
        </w:rPr>
        <w:t> tiek nuo 2025-02-01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naujai pradedamuose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4D94">
        <w:rPr>
          <w:rFonts w:ascii="Times New Roman" w:hAnsi="Times New Roman" w:cs="Times New Roman"/>
          <w:sz w:val="24"/>
          <w:szCs w:val="24"/>
        </w:rPr>
        <w:t>tarptautiniuose, supaprastintuose ne mažos vertės ir supaprastintuose mažos vertės (žr. Mažos vertės pirkimų tvarkos aprašo, įsigaliosiančio nuo 2025-02-01, 9² p.)  pirkimuose,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 tuose pirkimuose, kurie jau yra pradėti, bet </w:t>
      </w:r>
      <w:r w:rsidRPr="00FF4D94">
        <w:rPr>
          <w:rFonts w:ascii="Times New Roman" w:hAnsi="Times New Roman" w:cs="Times New Roman"/>
          <w:sz w:val="24"/>
          <w:szCs w:val="24"/>
        </w:rPr>
        <w:t>iki šios datos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 neužbaigti</w:t>
      </w:r>
      <w:r w:rsidRPr="00FF4D94">
        <w:rPr>
          <w:rFonts w:ascii="Times New Roman" w:hAnsi="Times New Roman" w:cs="Times New Roman"/>
          <w:sz w:val="24"/>
          <w:szCs w:val="24"/>
        </w:rPr>
        <w:t>, įskaitant konkrečius pirkimus pagal dinamines pirkimų sistemas (toliau – DPS), kvalifikacijos vertinimo sistemas (toliau – KVS) bei atnaujinto varžymosi procedūras, vykdomas pagal sudarytas preliminariąsias sutartis;</w:t>
      </w:r>
    </w:p>
    <w:p w14:paraId="58948270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siekdami patvirtinti, kad neturi šio pašalinimo pagrindo,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tiekėjai  informaciją nurodo tik EBVPD</w:t>
      </w:r>
      <w:r w:rsidRPr="00FF4D94">
        <w:rPr>
          <w:rFonts w:ascii="Times New Roman" w:hAnsi="Times New Roman" w:cs="Times New Roman"/>
          <w:sz w:val="24"/>
          <w:szCs w:val="24"/>
        </w:rPr>
        <w:t> III dalies D2 punkte (t. y. daugiau jokių dokumentų iš Lietuvoje registruotų tiekėjų nereikalaujama, užsienio šalyse registruoti tiekėjai tikrinami įprasta tvarka kaip ir dėl kitų pašalinimo pagrindų).</w:t>
      </w:r>
    </w:p>
    <w:p w14:paraId="545CD795" w14:textId="77777777" w:rsidR="00252DB7" w:rsidRPr="006B7216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C74141" w14:textId="52BC0570" w:rsidR="00252DB7" w:rsidRPr="006B7216" w:rsidRDefault="00252DB7" w:rsidP="5D42B7D1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5D42B7D1">
        <w:rPr>
          <w:rFonts w:ascii="Times New Roman" w:hAnsi="Times New Roman" w:cs="Times New Roman"/>
          <w:sz w:val="24"/>
          <w:szCs w:val="24"/>
        </w:rPr>
        <w:t>Siekiant užkardyti, kad pirkime nedalyvautų turintys šį pašalinimo pagrindą tiekėjai,  </w:t>
      </w:r>
      <w:r w:rsidRPr="5D42B7D1">
        <w:rPr>
          <w:rFonts w:ascii="Times New Roman" w:hAnsi="Times New Roman" w:cs="Times New Roman"/>
          <w:b/>
          <w:bCs/>
          <w:sz w:val="24"/>
          <w:szCs w:val="24"/>
        </w:rPr>
        <w:t xml:space="preserve">DPS </w:t>
      </w:r>
      <w:r w:rsidRPr="5D42B7D1">
        <w:rPr>
          <w:rFonts w:ascii="Times New Roman" w:hAnsi="Times New Roman" w:cs="Times New Roman"/>
          <w:sz w:val="24"/>
          <w:szCs w:val="24"/>
        </w:rPr>
        <w:t>galiojimo metu pirkimo vykdytojai turi patikslinti jau sukurtų DPS sukūrimo dokumentus ir paprašyti tiekėjų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atrinktų į DPS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reikalavimais).</w:t>
      </w:r>
    </w:p>
    <w:p w14:paraId="725F19B7" w14:textId="77777777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E86683" w14:textId="1BB16192" w:rsidR="006B7216" w:rsidRDefault="00252DB7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B7216">
        <w:rPr>
          <w:rFonts w:ascii="Times New Roman" w:hAnsi="Times New Roman" w:cs="Times New Roman"/>
          <w:sz w:val="24"/>
          <w:szCs w:val="24"/>
        </w:rPr>
        <w:t>Atsižvelgiant į aukščiau išdėstytą, Perkančioji organizacija patikslina jau sukurtų DPS sukūrimo dokumentus ir praš</w:t>
      </w:r>
      <w:r w:rsidR="006B7216" w:rsidRPr="006B7216">
        <w:rPr>
          <w:rFonts w:ascii="Times New Roman" w:hAnsi="Times New Roman" w:cs="Times New Roman"/>
          <w:sz w:val="24"/>
          <w:szCs w:val="24"/>
        </w:rPr>
        <w:t>o</w:t>
      </w:r>
      <w:r w:rsidRPr="006B7216">
        <w:rPr>
          <w:rFonts w:ascii="Times New Roman" w:hAnsi="Times New Roman" w:cs="Times New Roman"/>
          <w:sz w:val="24"/>
          <w:szCs w:val="24"/>
        </w:rPr>
        <w:t xml:space="preserve"> tiekėjų </w:t>
      </w:r>
      <w:r w:rsidR="006B7216" w:rsidRPr="006B7216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</w:t>
      </w:r>
      <w:r w:rsidR="006B7216">
        <w:rPr>
          <w:rFonts w:ascii="Times New Roman" w:hAnsi="Times New Roman" w:cs="Times New Roman"/>
          <w:sz w:val="24"/>
          <w:szCs w:val="24"/>
        </w:rPr>
        <w:t xml:space="preserve"> CVP IS </w:t>
      </w:r>
      <w:r w:rsidR="006B7216" w:rsidRPr="006B7216">
        <w:rPr>
          <w:rFonts w:ascii="Times New Roman" w:hAnsi="Times New Roman" w:cs="Times New Roman"/>
          <w:b/>
          <w:bCs/>
          <w:sz w:val="24"/>
          <w:szCs w:val="24"/>
        </w:rPr>
        <w:t>priemonėmis per 3 (tris) darbo dienas nuo pranešimo gavimo</w:t>
      </w:r>
      <w:r w:rsidR="006B7216">
        <w:rPr>
          <w:rFonts w:ascii="Times New Roman" w:hAnsi="Times New Roman" w:cs="Times New Roman"/>
          <w:sz w:val="24"/>
          <w:szCs w:val="24"/>
        </w:rPr>
        <w:t>.</w:t>
      </w:r>
    </w:p>
    <w:p w14:paraId="2B6D9C69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19141312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47F6E1B5" w14:textId="4D92C89C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1. Atnaujinti pašalinimo pagrindai;</w:t>
      </w:r>
    </w:p>
    <w:p w14:paraId="653DB910" w14:textId="77777777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3. Atnaujintas EBVPD.</w:t>
      </w:r>
    </w:p>
    <w:p w14:paraId="6A25D204" w14:textId="77777777" w:rsidR="006B7216" w:rsidRP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202C3D46" w14:textId="53620871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53F8D5C" w14:textId="5F1F1116" w:rsidR="005031DA" w:rsidRPr="000335F0" w:rsidRDefault="005031DA" w:rsidP="00252DB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1EE40F" w14:textId="77777777" w:rsidR="005031DA" w:rsidRPr="000335F0" w:rsidRDefault="005031DA" w:rsidP="005031DA">
      <w:pPr>
        <w:pStyle w:val="Sraopastraipa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3072D9AA" w14:textId="77777777" w:rsidR="005031DA" w:rsidRPr="000335F0" w:rsidRDefault="005031DA" w:rsidP="005031DA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5056B3" w14:textId="77777777" w:rsidR="000335F0" w:rsidRPr="005031DA" w:rsidRDefault="000335F0" w:rsidP="005031DA">
      <w:pPr>
        <w:tabs>
          <w:tab w:val="left" w:pos="284"/>
          <w:tab w:val="left" w:pos="1985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0335F0" w:rsidRPr="005031DA" w:rsidSect="009C05BD">
      <w:pgSz w:w="12240" w:h="15840"/>
      <w:pgMar w:top="851" w:right="567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6AA0" w14:textId="77777777" w:rsidR="005031DA" w:rsidRDefault="005031DA" w:rsidP="005031DA">
      <w:pPr>
        <w:spacing w:after="0" w:line="240" w:lineRule="auto"/>
      </w:pPr>
      <w:r>
        <w:separator/>
      </w:r>
    </w:p>
  </w:endnote>
  <w:endnote w:type="continuationSeparator" w:id="0">
    <w:p w14:paraId="4EF5245F" w14:textId="77777777" w:rsidR="005031DA" w:rsidRDefault="005031DA" w:rsidP="005031DA">
      <w:pPr>
        <w:spacing w:after="0" w:line="240" w:lineRule="auto"/>
      </w:pPr>
      <w:r>
        <w:continuationSeparator/>
      </w:r>
    </w:p>
  </w:endnote>
  <w:endnote w:type="continuationNotice" w:id="1">
    <w:p w14:paraId="136CE361" w14:textId="77777777" w:rsidR="00CE20AF" w:rsidRDefault="00CE2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F067" w14:textId="77777777" w:rsidR="005031DA" w:rsidRDefault="005031DA" w:rsidP="005031DA">
      <w:pPr>
        <w:spacing w:after="0" w:line="240" w:lineRule="auto"/>
      </w:pPr>
      <w:r>
        <w:separator/>
      </w:r>
    </w:p>
  </w:footnote>
  <w:footnote w:type="continuationSeparator" w:id="0">
    <w:p w14:paraId="4DF9D2FF" w14:textId="77777777" w:rsidR="005031DA" w:rsidRDefault="005031DA" w:rsidP="005031DA">
      <w:pPr>
        <w:spacing w:after="0" w:line="240" w:lineRule="auto"/>
      </w:pPr>
      <w:r>
        <w:continuationSeparator/>
      </w:r>
    </w:p>
  </w:footnote>
  <w:footnote w:type="continuationNotice" w:id="1">
    <w:p w14:paraId="28CBADA8" w14:textId="77777777" w:rsidR="00CE20AF" w:rsidRDefault="00CE20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383F"/>
    <w:multiLevelType w:val="multilevel"/>
    <w:tmpl w:val="24D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E0957"/>
    <w:multiLevelType w:val="hybridMultilevel"/>
    <w:tmpl w:val="C29A0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65391"/>
    <w:multiLevelType w:val="hybridMultilevel"/>
    <w:tmpl w:val="EC88A390"/>
    <w:lvl w:ilvl="0" w:tplc="95686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C5F03E5"/>
    <w:multiLevelType w:val="hybridMultilevel"/>
    <w:tmpl w:val="552E39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466DD"/>
    <w:multiLevelType w:val="multilevel"/>
    <w:tmpl w:val="82FEF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8167FD"/>
    <w:multiLevelType w:val="hybridMultilevel"/>
    <w:tmpl w:val="4CE67FBC"/>
    <w:lvl w:ilvl="0" w:tplc="D16A701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A77E1A6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6AAF6E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6C42E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B5E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C9469BE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09C4023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BD669D3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6BA84D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ECA6BD9"/>
    <w:multiLevelType w:val="hybridMultilevel"/>
    <w:tmpl w:val="3A8207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A4CCB2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39268">
    <w:abstractNumId w:val="1"/>
  </w:num>
  <w:num w:numId="2" w16cid:durableId="1069770268">
    <w:abstractNumId w:val="6"/>
  </w:num>
  <w:num w:numId="3" w16cid:durableId="201329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694970">
    <w:abstractNumId w:val="4"/>
  </w:num>
  <w:num w:numId="5" w16cid:durableId="1935817182">
    <w:abstractNumId w:val="3"/>
  </w:num>
  <w:num w:numId="6" w16cid:durableId="579412261">
    <w:abstractNumId w:val="8"/>
  </w:num>
  <w:num w:numId="7" w16cid:durableId="1052920512">
    <w:abstractNumId w:val="2"/>
  </w:num>
  <w:num w:numId="8" w16cid:durableId="532111498">
    <w:abstractNumId w:val="5"/>
  </w:num>
  <w:num w:numId="9" w16cid:durableId="3812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BD"/>
    <w:rsid w:val="000335F0"/>
    <w:rsid w:val="0003674B"/>
    <w:rsid w:val="0005732D"/>
    <w:rsid w:val="0008785C"/>
    <w:rsid w:val="000B219D"/>
    <w:rsid w:val="000C6C16"/>
    <w:rsid w:val="000E230B"/>
    <w:rsid w:val="001165BD"/>
    <w:rsid w:val="00116F18"/>
    <w:rsid w:val="001302BF"/>
    <w:rsid w:val="00131D49"/>
    <w:rsid w:val="00145385"/>
    <w:rsid w:val="00170E7E"/>
    <w:rsid w:val="00177487"/>
    <w:rsid w:val="001E12A8"/>
    <w:rsid w:val="001E2E15"/>
    <w:rsid w:val="00201D76"/>
    <w:rsid w:val="002210C6"/>
    <w:rsid w:val="00221F8C"/>
    <w:rsid w:val="00222C20"/>
    <w:rsid w:val="00235CB3"/>
    <w:rsid w:val="00243E17"/>
    <w:rsid w:val="00250A11"/>
    <w:rsid w:val="00252DB7"/>
    <w:rsid w:val="002C3FD1"/>
    <w:rsid w:val="0030668C"/>
    <w:rsid w:val="003148F1"/>
    <w:rsid w:val="0031572F"/>
    <w:rsid w:val="00391804"/>
    <w:rsid w:val="003A60F1"/>
    <w:rsid w:val="003B7C6B"/>
    <w:rsid w:val="003D21E6"/>
    <w:rsid w:val="00443EA9"/>
    <w:rsid w:val="00457D6D"/>
    <w:rsid w:val="00461FF1"/>
    <w:rsid w:val="00465269"/>
    <w:rsid w:val="0046756F"/>
    <w:rsid w:val="004750A1"/>
    <w:rsid w:val="00476F04"/>
    <w:rsid w:val="00485BEE"/>
    <w:rsid w:val="00491DF1"/>
    <w:rsid w:val="004938C5"/>
    <w:rsid w:val="004A0290"/>
    <w:rsid w:val="004A073F"/>
    <w:rsid w:val="00500F3B"/>
    <w:rsid w:val="005031DA"/>
    <w:rsid w:val="005073BC"/>
    <w:rsid w:val="00507B4E"/>
    <w:rsid w:val="00511438"/>
    <w:rsid w:val="005115E4"/>
    <w:rsid w:val="0054111C"/>
    <w:rsid w:val="00541AA3"/>
    <w:rsid w:val="00552EE5"/>
    <w:rsid w:val="00590D66"/>
    <w:rsid w:val="005E2386"/>
    <w:rsid w:val="00603008"/>
    <w:rsid w:val="00607D68"/>
    <w:rsid w:val="00631A8D"/>
    <w:rsid w:val="006412A0"/>
    <w:rsid w:val="00641BCF"/>
    <w:rsid w:val="00674921"/>
    <w:rsid w:val="006A7BB2"/>
    <w:rsid w:val="006B7216"/>
    <w:rsid w:val="006C25E3"/>
    <w:rsid w:val="006F1603"/>
    <w:rsid w:val="00702C47"/>
    <w:rsid w:val="00740067"/>
    <w:rsid w:val="007443B1"/>
    <w:rsid w:val="00782BB6"/>
    <w:rsid w:val="00807547"/>
    <w:rsid w:val="008151FB"/>
    <w:rsid w:val="0083739D"/>
    <w:rsid w:val="00876540"/>
    <w:rsid w:val="00883EBA"/>
    <w:rsid w:val="008A3719"/>
    <w:rsid w:val="008C4EDF"/>
    <w:rsid w:val="008C5E6B"/>
    <w:rsid w:val="008D4680"/>
    <w:rsid w:val="008D69AD"/>
    <w:rsid w:val="008F366A"/>
    <w:rsid w:val="009320F9"/>
    <w:rsid w:val="00933998"/>
    <w:rsid w:val="00945177"/>
    <w:rsid w:val="00986137"/>
    <w:rsid w:val="009913DD"/>
    <w:rsid w:val="009C05BD"/>
    <w:rsid w:val="009C3AD1"/>
    <w:rsid w:val="009E094F"/>
    <w:rsid w:val="00A274C7"/>
    <w:rsid w:val="00A36D8B"/>
    <w:rsid w:val="00AA054A"/>
    <w:rsid w:val="00AA413D"/>
    <w:rsid w:val="00AA7AB6"/>
    <w:rsid w:val="00AC39C6"/>
    <w:rsid w:val="00B11ED8"/>
    <w:rsid w:val="00B47E60"/>
    <w:rsid w:val="00B51E86"/>
    <w:rsid w:val="00B5711B"/>
    <w:rsid w:val="00B6232D"/>
    <w:rsid w:val="00B77E9D"/>
    <w:rsid w:val="00BA0971"/>
    <w:rsid w:val="00BD0590"/>
    <w:rsid w:val="00C5100A"/>
    <w:rsid w:val="00C5130C"/>
    <w:rsid w:val="00C77422"/>
    <w:rsid w:val="00C81DF0"/>
    <w:rsid w:val="00C82285"/>
    <w:rsid w:val="00C84993"/>
    <w:rsid w:val="00C85E1D"/>
    <w:rsid w:val="00C92D55"/>
    <w:rsid w:val="00CA4BC3"/>
    <w:rsid w:val="00CA58A9"/>
    <w:rsid w:val="00CA7198"/>
    <w:rsid w:val="00CA7558"/>
    <w:rsid w:val="00CC4C80"/>
    <w:rsid w:val="00CC5A71"/>
    <w:rsid w:val="00CD46E3"/>
    <w:rsid w:val="00CE20AF"/>
    <w:rsid w:val="00CE3440"/>
    <w:rsid w:val="00CE4426"/>
    <w:rsid w:val="00CE5FB5"/>
    <w:rsid w:val="00D0157A"/>
    <w:rsid w:val="00D02551"/>
    <w:rsid w:val="00D03C75"/>
    <w:rsid w:val="00D16886"/>
    <w:rsid w:val="00D2040F"/>
    <w:rsid w:val="00D2357A"/>
    <w:rsid w:val="00D337AB"/>
    <w:rsid w:val="00D33D32"/>
    <w:rsid w:val="00D665C7"/>
    <w:rsid w:val="00D73091"/>
    <w:rsid w:val="00D733A9"/>
    <w:rsid w:val="00DB2D11"/>
    <w:rsid w:val="00DB7159"/>
    <w:rsid w:val="00E00854"/>
    <w:rsid w:val="00E04900"/>
    <w:rsid w:val="00E1729B"/>
    <w:rsid w:val="00E569CB"/>
    <w:rsid w:val="00E57789"/>
    <w:rsid w:val="00E61201"/>
    <w:rsid w:val="00E6504E"/>
    <w:rsid w:val="00EE7F92"/>
    <w:rsid w:val="00F2520E"/>
    <w:rsid w:val="00F47669"/>
    <w:rsid w:val="00F53639"/>
    <w:rsid w:val="00F64845"/>
    <w:rsid w:val="00F70C03"/>
    <w:rsid w:val="00F7319B"/>
    <w:rsid w:val="00F749CD"/>
    <w:rsid w:val="00F80ABF"/>
    <w:rsid w:val="00F96947"/>
    <w:rsid w:val="00FA73FF"/>
    <w:rsid w:val="00FE08EC"/>
    <w:rsid w:val="00FE1AB1"/>
    <w:rsid w:val="00FF4D94"/>
    <w:rsid w:val="336C225B"/>
    <w:rsid w:val="5D42B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3463"/>
  <w15:chartTrackingRefBased/>
  <w15:docId w15:val="{661D774E-F517-4801-9D70-742808B5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5B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C0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C0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C0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5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5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5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5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5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5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5BD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99"/>
    <w:qFormat/>
    <w:rsid w:val="009C05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05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5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5BD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prastasis"/>
    <w:rsid w:val="009C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9C05BD"/>
  </w:style>
  <w:style w:type="character" w:customStyle="1" w:styleId="eop">
    <w:name w:val="eop"/>
    <w:basedOn w:val="Numatytasispastraiposriftas"/>
    <w:rsid w:val="009C05BD"/>
  </w:style>
  <w:style w:type="table" w:styleId="Lentelstinklelis">
    <w:name w:val="Table Grid"/>
    <w:basedOn w:val="prastojilentel"/>
    <w:uiPriority w:val="39"/>
    <w:rsid w:val="009C05BD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Numatytasispastraiposriftas"/>
    <w:rsid w:val="009C05BD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99"/>
    <w:qFormat/>
    <w:locked/>
    <w:rsid w:val="009C05BD"/>
  </w:style>
  <w:style w:type="character" w:styleId="Hipersaitas">
    <w:name w:val="Hyperlink"/>
    <w:basedOn w:val="Numatytasispastraiposriftas"/>
    <w:uiPriority w:val="99"/>
    <w:unhideWhenUsed/>
    <w:rsid w:val="00C84993"/>
    <w:rPr>
      <w:color w:val="0000FF"/>
      <w:u w:val="single"/>
    </w:rPr>
  </w:style>
  <w:style w:type="paragraph" w:customStyle="1" w:styleId="Default">
    <w:name w:val="Default"/>
    <w:rsid w:val="00131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unhideWhenUsed/>
    <w:rsid w:val="005031DA"/>
    <w:rPr>
      <w:vertAlign w:val="superscript"/>
    </w:rPr>
  </w:style>
  <w:style w:type="paragraph" w:styleId="Puslapioinaostekstas">
    <w:name w:val="footnote text"/>
    <w:basedOn w:val="prastasis"/>
    <w:link w:val="PuslapioinaostekstasDiagrama"/>
    <w:unhideWhenUsed/>
    <w:rsid w:val="00503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031D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SLONormal">
    <w:name w:val="SLO Normal"/>
    <w:link w:val="SLONormalChar"/>
    <w:rsid w:val="005031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basedOn w:val="Numatytasispastraiposriftas"/>
    <w:link w:val="SLONormal"/>
    <w:rsid w:val="005031DA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2BB6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82BB6"/>
    <w:rPr>
      <w:kern w:val="0"/>
      <w14:ligatures w14:val="none"/>
    </w:rPr>
  </w:style>
  <w:style w:type="paragraph" w:styleId="Pataisymai">
    <w:name w:val="Revision"/>
    <w:hidden/>
    <w:uiPriority w:val="99"/>
    <w:semiHidden/>
    <w:rsid w:val="003D21E6"/>
    <w:pPr>
      <w:spacing w:after="0" w:line="240" w:lineRule="auto"/>
    </w:pPr>
    <w:rPr>
      <w:kern w:val="0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F4D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E20A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E20AF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E20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3956df62a73311ef90b5ee8931e5ce5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3DB7-F111-4544-BF22-8E911C8F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Anželita Pajaujienė</cp:lastModifiedBy>
  <cp:revision>3</cp:revision>
  <dcterms:created xsi:type="dcterms:W3CDTF">2025-02-14T08:21:00Z</dcterms:created>
  <dcterms:modified xsi:type="dcterms:W3CDTF">2025-02-14T08:22:00Z</dcterms:modified>
</cp:coreProperties>
</file>